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 w:lineRule="auto" w:line="240"/>
        <w:ind w:left="720" w:hanging="720"/>
        <w:jc w:val="center"/>
        <w:rPr>
          <w:b/>
          <w:bCs/>
          <w:u w:val="single"/>
        </w:rPr>
      </w:pPr>
    </w:p>
    <w:p>
      <w:pPr>
        <w:spacing w:lineRule="auto" w:line="240"/>
        <w:jc w:val="center"/>
        <w:rPr>
          <w:b/>
          <w:bCs/>
          <w:u w:val="single"/>
        </w:rPr>
      </w:pPr>
      <w:r>
        <w:rPr>
          <w:rFonts w:ascii="Calibri" w:cs="Vrinda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u w:val="single" w:color="auto"/>
          <w:vertAlign w:val="baseline"/>
          <w:em w:val="none"/>
          <w:lang w:val="en-US" w:eastAsia="en-US"/>
        </w:rPr>
        <w:t>SATISH</w:t>
      </w:r>
      <w:r>
        <w:rPr>
          <w:rFonts w:ascii="Calibri" w:cs="Vrinda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Calibri" w:cs="Vrinda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u w:val="single" w:color="auto"/>
          <w:vertAlign w:val="baseline"/>
          <w:em w:val="none"/>
          <w:lang w:val="en-US" w:eastAsia="en-US"/>
        </w:rPr>
        <w:t>CHANDRA</w:t>
      </w:r>
      <w:r>
        <w:rPr>
          <w:rFonts w:ascii="Calibri" w:cs="Vrinda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Calibri" w:cs="Vrinda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u w:val="single" w:color="auto"/>
          <w:vertAlign w:val="baseline"/>
          <w:em w:val="none"/>
          <w:lang w:val="en-US" w:eastAsia="en-US"/>
        </w:rPr>
        <w:t>MEMORIAL</w:t>
      </w:r>
      <w:r>
        <w:rPr>
          <w:rFonts w:ascii="Calibri" w:cs="Vrinda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Calibri" w:cs="Vrinda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u w:val="single" w:color="auto"/>
          <w:vertAlign w:val="baseline"/>
          <w:em w:val="none"/>
          <w:lang w:val="en-US" w:eastAsia="en-US"/>
        </w:rPr>
        <w:t>SCHOOL</w:t>
      </w:r>
    </w:p>
    <w:p>
      <w:pPr>
        <w:spacing w:lineRule="auto" w:line="240"/>
        <w:jc w:val="center"/>
        <w:rPr>
          <w:b/>
          <w:bCs/>
          <w:u w:val="single"/>
        </w:rPr>
      </w:pPr>
      <w:r>
        <w:rPr>
          <w:rFonts w:ascii="Calibri" w:cs="Vrinda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u w:val="single" w:color="auto"/>
          <w:vertAlign w:val="baseline"/>
          <w:em w:val="none"/>
          <w:lang w:val="en-US" w:eastAsia="en-US"/>
        </w:rPr>
        <w:t>CLASS:</w:t>
      </w:r>
      <w:r>
        <w:rPr>
          <w:rFonts w:ascii="Calibri" w:cs="Vrinda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Calibri" w:cs="Vrinda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u w:val="single" w:color="auto"/>
          <w:vertAlign w:val="baseline"/>
          <w:em w:val="none"/>
          <w:lang w:val="en-US" w:eastAsia="en-US"/>
        </w:rPr>
        <w:t>VII</w:t>
      </w:r>
    </w:p>
    <w:p>
      <w:pPr>
        <w:spacing w:lineRule="auto" w:line="240"/>
        <w:ind w:left="720" w:hanging="720"/>
        <w:jc w:val="center"/>
        <w:rPr>
          <w:b/>
          <w:bCs/>
          <w:u w:val="single"/>
        </w:rPr>
      </w:pPr>
      <w:r>
        <w:rPr>
          <w:rFonts w:ascii="Calibri" w:cs="Vrinda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u w:val="single" w:color="auto"/>
          <w:vertAlign w:val="baseline"/>
          <w:em w:val="none"/>
          <w:lang w:val="en-US" w:eastAsia="en-US"/>
        </w:rPr>
        <w:t>SUBJECT:</w:t>
      </w:r>
      <w:r>
        <w:rPr>
          <w:rFonts w:ascii="Calibri" w:cs="Vrinda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Calibri" w:cs="Vrinda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u w:val="single" w:color="auto"/>
          <w:vertAlign w:val="baseline"/>
          <w:em w:val="none"/>
          <w:lang w:val="en-IN" w:eastAsia="en-US"/>
        </w:rPr>
        <w:t>ENGLISH</w:t>
      </w:r>
    </w:p>
    <w:p>
      <w:pPr>
        <w:spacing w:lineRule="auto" w:line="240"/>
        <w:ind w:left="720" w:hanging="720"/>
        <w:jc w:val="center"/>
        <w:rPr>
          <w:b/>
          <w:bCs/>
          <w:u w:val="single"/>
        </w:rPr>
      </w:pPr>
      <w:r>
        <w:rPr>
          <w:rFonts w:ascii="Calibri" w:cs="Vrinda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u w:val="single" w:color="auto"/>
          <w:vertAlign w:val="baseline"/>
          <w:em w:val="none"/>
          <w:lang w:val="en-US" w:eastAsia="en-US"/>
        </w:rPr>
        <w:t>CLASS</w:t>
      </w:r>
      <w:r>
        <w:rPr>
          <w:rFonts w:ascii="Calibri" w:cs="Vrinda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Calibri" w:cs="Vrinda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u w:val="single" w:color="auto"/>
          <w:vertAlign w:val="baseline"/>
          <w:em w:val="none"/>
          <w:lang w:val="en-US" w:eastAsia="en-US"/>
        </w:rPr>
        <w:t>TEST</w:t>
      </w:r>
      <w:r>
        <w:rPr>
          <w:rFonts w:ascii="Calibri" w:cs="Vrinda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Calibri" w:cs="Vrinda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u w:val="single" w:color="auto"/>
          <w:vertAlign w:val="baseline"/>
          <w:em w:val="none"/>
          <w:lang w:val="en-US" w:eastAsia="en-US"/>
        </w:rPr>
        <w:t>ON</w:t>
      </w:r>
      <w:r>
        <w:rPr>
          <w:rFonts w:ascii="Calibri" w:cs="Vrinda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Calibri" w:cs="Vrinda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u w:val="single" w:color="auto"/>
          <w:vertAlign w:val="baseline"/>
          <w:em w:val="none"/>
          <w:lang w:val="en-IN" w:eastAsia="en-US"/>
        </w:rPr>
        <w:t>ASSERTION-REASONING</w:t>
      </w:r>
      <w:r>
        <w:rPr>
          <w:rFonts w:ascii="Calibri" w:cs="Vrinda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Calibri" w:cs="Vrinda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u w:val="single" w:color="auto"/>
          <w:vertAlign w:val="baseline"/>
          <w:em w:val="none"/>
          <w:lang w:val="en-US" w:eastAsia="en-US"/>
        </w:rPr>
        <w:t>and</w:t>
      </w:r>
      <w:r>
        <w:rPr>
          <w:rFonts w:ascii="Calibri" w:cs="Vrinda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Calibri" w:cs="Vrinda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u w:val="single" w:color="auto"/>
          <w:vertAlign w:val="baseline"/>
          <w:em w:val="none"/>
          <w:lang w:val="en-US" w:eastAsia="en-US"/>
        </w:rPr>
        <w:t>GRAMMAR</w:t>
      </w:r>
      <w:r>
        <w:rPr>
          <w:rFonts w:ascii="Calibri" w:cs="Vrinda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</w:p>
    <w:p>
      <w:pPr>
        <w:spacing w:lineRule="auto" w:line="240"/>
        <w:ind w:left="720" w:hanging="720"/>
        <w:jc w:val="left"/>
        <w:rPr>
          <w:b/>
          <w:bCs/>
          <w:u w:val="single"/>
        </w:rPr>
      </w:pPr>
      <w:r>
        <w:rPr>
          <w:rFonts w:ascii="Calibri" w:cs="Vrinda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u w:val="single" w:color="auto"/>
          <w:vertAlign w:val="baseline"/>
          <w:em w:val="none"/>
          <w:lang w:val="en-US" w:eastAsia="en-US"/>
        </w:rPr>
        <w:t>Maximum</w:t>
      </w:r>
      <w:r>
        <w:rPr>
          <w:rFonts w:ascii="Calibri" w:cs="Vrinda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Calibri" w:cs="Vrinda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u w:val="single" w:color="auto"/>
          <w:vertAlign w:val="baseline"/>
          <w:em w:val="none"/>
          <w:lang w:val="en-US" w:eastAsia="en-US"/>
        </w:rPr>
        <w:t>Marks</w:t>
      </w:r>
      <w:r>
        <w:rPr>
          <w:rFonts w:ascii="Calibri" w:cs="Vrinda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Calibri" w:cs="Vrinda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u w:val="single" w:color="auto"/>
          <w:vertAlign w:val="baseline"/>
          <w:em w:val="none"/>
          <w:lang w:val="en-US" w:eastAsia="en-US"/>
        </w:rPr>
        <w:t>:</w:t>
      </w:r>
      <w:r>
        <w:rPr>
          <w:rFonts w:ascii="Calibri" w:cs="Vrinda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Calibri" w:cs="Vrinda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u w:val="single" w:color="auto"/>
          <w:vertAlign w:val="baseline"/>
          <w:em w:val="none"/>
          <w:lang w:val="en-US" w:eastAsia="en-US"/>
        </w:rPr>
        <w:t>20</w:t>
      </w:r>
    </w:p>
    <w:p>
      <w:pPr>
        <w:spacing w:lineRule="auto" w:line="240"/>
        <w:ind w:left="720" w:hanging="720"/>
        <w:jc w:val="left"/>
        <w:rPr>
          <w:b/>
          <w:bCs/>
          <w:u w:val="single"/>
        </w:rPr>
      </w:pPr>
      <w:r>
        <w:rPr>
          <w:rFonts w:ascii="Calibri" w:cs="Vrinda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u w:val="single" w:color="auto"/>
          <w:vertAlign w:val="baseline"/>
          <w:em w:val="none"/>
          <w:lang w:val="en-US" w:eastAsia="en-US"/>
        </w:rPr>
        <w:t>Time</w:t>
      </w:r>
      <w:r>
        <w:rPr>
          <w:rFonts w:ascii="Calibri" w:cs="Vrinda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Calibri" w:cs="Vrinda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u w:val="single" w:color="auto"/>
          <w:vertAlign w:val="baseline"/>
          <w:em w:val="none"/>
          <w:lang w:val="en-US" w:eastAsia="en-US"/>
        </w:rPr>
        <w:t>allotted:</w:t>
      </w:r>
      <w:r>
        <w:rPr>
          <w:rFonts w:ascii="Calibri" w:cs="Vrinda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Calibri" w:cs="Vrinda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u w:val="single" w:color="auto"/>
          <w:vertAlign w:val="baseline"/>
          <w:em w:val="none"/>
          <w:lang w:val="en-US" w:eastAsia="en-US"/>
        </w:rPr>
        <w:t>30</w:t>
      </w:r>
      <w:r>
        <w:rPr>
          <w:rFonts w:ascii="Calibri" w:cs="Vrinda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Calibri" w:cs="Vrinda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u w:val="single" w:color="auto"/>
          <w:vertAlign w:val="baseline"/>
          <w:em w:val="none"/>
          <w:lang w:val="en-US" w:eastAsia="en-US"/>
        </w:rPr>
        <w:t>minutes</w:t>
      </w:r>
    </w:p>
    <w:p>
      <w:pPr>
        <w:pStyle w:val="style179"/>
        <w:numPr>
          <w:ilvl w:val="0"/>
          <w:numId w:val="0"/>
        </w:numPr>
        <w:spacing w:after="0" w:lineRule="auto" w:line="240"/>
        <w:ind w:left="720" w:firstLine="0"/>
        <w:rPr>
          <w:b/>
          <w:bCs/>
          <w:u w:val="single"/>
        </w:rPr>
      </w:pPr>
    </w:p>
    <w:p>
      <w:pPr>
        <w:numPr>
          <w:ilvl w:val="0"/>
          <w:numId w:val="0"/>
        </w:numPr>
        <w:spacing w:after="0" w:lineRule="auto" w:line="240"/>
        <w:rPr>
          <w:b/>
          <w:bCs/>
          <w:u w:val="single"/>
        </w:rPr>
      </w:pPr>
      <w:r>
        <w:rPr>
          <w:b/>
          <w:bCs/>
          <w:u w:val="single"/>
        </w:rPr>
        <w:t>Choose the correct alternatives from the following options: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>2</w:t>
      </w:r>
      <w:r>
        <w:rPr>
          <w:b/>
          <w:bCs/>
          <w:lang w:val="en-US"/>
        </w:rPr>
        <w:t>0</w:t>
      </w:r>
      <w:r>
        <w:rPr>
          <w:b/>
          <w:bCs/>
        </w:rPr>
        <w:t xml:space="preserve"> x 1= 2</w:t>
      </w:r>
      <w:r>
        <w:rPr>
          <w:b/>
          <w:bCs/>
          <w:lang w:val="en-US"/>
        </w:rPr>
        <w:t>0</w:t>
      </w:r>
    </w:p>
    <w:p>
      <w:pPr>
        <w:pStyle w:val="style179"/>
        <w:spacing w:after="0" w:lineRule="auto" w:line="240"/>
        <w:rPr>
          <w:b/>
          <w:bCs/>
          <w:u w:val="single"/>
        </w:rPr>
      </w:pPr>
    </w:p>
    <w:p>
      <w:pPr>
        <w:pStyle w:val="style179"/>
        <w:numPr>
          <w:ilvl w:val="0"/>
          <w:numId w:val="2"/>
        </w:numPr>
        <w:spacing w:after="0" w:lineRule="auto" w:line="240"/>
        <w:ind w:hanging="720"/>
        <w:rPr/>
      </w:pPr>
      <w:r>
        <w:rPr>
          <w:b/>
        </w:rPr>
        <w:t>Assertion (A):</w:t>
      </w:r>
      <w:r>
        <w:t xml:space="preserve"> A noun phrase can function as a subject, object, or complement in a sentence.</w:t>
      </w:r>
    </w:p>
    <w:p>
      <w:pPr>
        <w:pStyle w:val="style0"/>
        <w:spacing w:after="0" w:lineRule="auto" w:line="240"/>
        <w:ind w:left="720"/>
        <w:rPr/>
      </w:pPr>
      <w:r>
        <w:rPr>
          <w:b/>
        </w:rPr>
        <w:t>Reason (R):</w:t>
      </w:r>
      <w:r>
        <w:t xml:space="preserve"> Noun phrases are constructed with a noun as the head, possibly accompanied by determiners or modifiers.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/>
      </w:pPr>
      <w:r>
        <w:t>(a) Both A and R are true, and R is the correct explanation of A.</w:t>
      </w:r>
    </w:p>
    <w:p>
      <w:pPr>
        <w:pStyle w:val="style0"/>
        <w:spacing w:after="0" w:lineRule="auto" w:line="240"/>
        <w:rPr/>
      </w:pPr>
      <w:r>
        <w:t>(b) Both A and R are true, but R is not the correct explanation of A.</w:t>
      </w:r>
    </w:p>
    <w:p>
      <w:pPr>
        <w:pStyle w:val="style0"/>
        <w:spacing w:after="0" w:lineRule="auto" w:line="240"/>
        <w:rPr/>
      </w:pPr>
      <w:r>
        <w:t>(c) A is true, but R is false.</w:t>
      </w:r>
    </w:p>
    <w:p>
      <w:pPr>
        <w:pStyle w:val="style0"/>
        <w:spacing w:after="0" w:lineRule="auto" w:line="240"/>
        <w:rPr/>
      </w:pPr>
      <w:r>
        <w:t>(d) A is false, and R is true.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/>
      </w:pPr>
      <w:r>
        <w:t>2</w:t>
      </w:r>
      <w:r>
        <w:t xml:space="preserve">. </w:t>
      </w:r>
      <w:r>
        <w:tab/>
      </w:r>
      <w:r>
        <w:rPr>
          <w:b/>
        </w:rPr>
        <w:t>Assertion (A):</w:t>
      </w:r>
      <w:r>
        <w:t xml:space="preserve"> Non-finite verbs can change their forms according to the subject of the sentence.</w:t>
      </w:r>
    </w:p>
    <w:p>
      <w:pPr>
        <w:pStyle w:val="style0"/>
        <w:spacing w:after="0" w:lineRule="auto" w:line="240"/>
        <w:ind w:firstLine="720"/>
        <w:rPr/>
      </w:pPr>
      <w:r>
        <w:rPr>
          <w:b/>
        </w:rPr>
        <w:t>Reason (R):</w:t>
      </w:r>
      <w:r>
        <w:t xml:space="preserve"> Non-finite verbs do not convey tense and are often used in gerunds, participles, or infinitives.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/>
      </w:pPr>
      <w:r>
        <w:t>(a) Both A and R are true, and R is the correct explanation of A.</w:t>
      </w:r>
    </w:p>
    <w:p>
      <w:pPr>
        <w:pStyle w:val="style0"/>
        <w:spacing w:after="0" w:lineRule="auto" w:line="240"/>
        <w:rPr/>
      </w:pPr>
      <w:r>
        <w:t>(b) Both A and R are true, but R is not the correct explanation of A.</w:t>
      </w:r>
    </w:p>
    <w:p>
      <w:pPr>
        <w:pStyle w:val="style0"/>
        <w:spacing w:after="0" w:lineRule="auto" w:line="240"/>
        <w:rPr/>
      </w:pPr>
      <w:r>
        <w:t>(c) A is true, but R is false.</w:t>
      </w:r>
    </w:p>
    <w:p>
      <w:pPr>
        <w:pStyle w:val="style0"/>
        <w:spacing w:after="0" w:lineRule="auto" w:line="240"/>
        <w:rPr/>
      </w:pPr>
      <w:r>
        <w:t>(d) A is false, and R is true.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/>
      </w:pPr>
      <w:r>
        <w:t>3</w:t>
      </w:r>
      <w:r>
        <w:t xml:space="preserve">. </w:t>
      </w:r>
      <w:r>
        <w:tab/>
      </w:r>
      <w:r>
        <w:rPr>
          <w:b/>
        </w:rPr>
        <w:t>Assertion (A):</w:t>
      </w:r>
      <w:r>
        <w:t xml:space="preserve"> Adjective clauses always follow the nouns they modify.</w:t>
      </w:r>
    </w:p>
    <w:p>
      <w:pPr>
        <w:pStyle w:val="style0"/>
        <w:spacing w:after="0" w:lineRule="auto" w:line="240"/>
        <w:ind w:firstLine="720"/>
        <w:rPr/>
      </w:pPr>
      <w:r>
        <w:rPr>
          <w:b/>
        </w:rPr>
        <w:t>Reason (R):</w:t>
      </w:r>
      <w:r>
        <w:t xml:space="preserve"> Adjective clauses are also called relative clauses because they use relative pronouns.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/>
      </w:pPr>
      <w:r>
        <w:t>(a) Both A and R are true, and R is the correct explanation of A.</w:t>
      </w:r>
    </w:p>
    <w:p>
      <w:pPr>
        <w:pStyle w:val="style0"/>
        <w:spacing w:after="0" w:lineRule="auto" w:line="240"/>
        <w:rPr/>
      </w:pPr>
      <w:r>
        <w:t>(b) Both A and R are true, but R is not the correct explanation of A.</w:t>
      </w:r>
    </w:p>
    <w:p>
      <w:pPr>
        <w:pStyle w:val="style0"/>
        <w:spacing w:after="0" w:lineRule="auto" w:line="240"/>
        <w:rPr/>
      </w:pPr>
      <w:r>
        <w:t>(c) A is true, but R is false.</w:t>
      </w:r>
    </w:p>
    <w:p>
      <w:pPr>
        <w:pStyle w:val="style0"/>
        <w:spacing w:after="0" w:lineRule="auto" w:line="240"/>
        <w:rPr/>
      </w:pPr>
      <w:r>
        <w:t>(d) A is false, and R is true.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/>
      </w:pPr>
      <w:r>
        <w:t>4</w:t>
      </w:r>
      <w:r>
        <w:t xml:space="preserve">. </w:t>
      </w:r>
      <w:r>
        <w:tab/>
      </w:r>
      <w:r>
        <w:rPr>
          <w:b/>
        </w:rPr>
        <w:t>Assertion (A):</w:t>
      </w:r>
      <w:r>
        <w:t xml:space="preserve"> Coordinating conjunctions connect words or phrases of equal grammatical rank.</w:t>
      </w:r>
    </w:p>
    <w:p>
      <w:pPr>
        <w:pStyle w:val="style0"/>
        <w:spacing w:after="0" w:lineRule="auto" w:line="240"/>
        <w:ind w:firstLine="720"/>
        <w:rPr/>
      </w:pPr>
      <w:r>
        <w:rPr>
          <w:b/>
        </w:rPr>
        <w:t>Reason (R):</w:t>
      </w:r>
      <w:r>
        <w:t xml:space="preserve"> Coordinating conjunctions can only connect two nouns or two verbs, but not two clauses.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/>
      </w:pPr>
      <w:r>
        <w:t>(a) Both A and R are true, and R is the correct explanation of A.</w:t>
      </w:r>
    </w:p>
    <w:p>
      <w:pPr>
        <w:pStyle w:val="style0"/>
        <w:spacing w:after="0" w:lineRule="auto" w:line="240"/>
        <w:rPr/>
      </w:pPr>
      <w:r>
        <w:t>(b) Both A and R are true, but R is not the correct explanation of A.</w:t>
      </w:r>
    </w:p>
    <w:p>
      <w:pPr>
        <w:pStyle w:val="style0"/>
        <w:spacing w:after="0" w:lineRule="auto" w:line="240"/>
        <w:rPr/>
      </w:pPr>
      <w:r>
        <w:t>(c) A is true, but R is false.</w:t>
      </w:r>
    </w:p>
    <w:p>
      <w:pPr>
        <w:pStyle w:val="style0"/>
        <w:spacing w:after="0" w:lineRule="auto" w:line="240"/>
        <w:rPr/>
      </w:pPr>
      <w:r>
        <w:t>(d) A is false, and R is true.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/>
      </w:pPr>
      <w:r>
        <w:t>5</w:t>
      </w:r>
      <w:r>
        <w:t xml:space="preserve">. </w:t>
      </w:r>
      <w:r>
        <w:tab/>
      </w:r>
      <w:r>
        <w:rPr>
          <w:b/>
        </w:rPr>
        <w:t>Assertion (A):</w:t>
      </w:r>
      <w:r>
        <w:t xml:space="preserve"> Participles function as adjectives within a sentence.</w:t>
      </w:r>
    </w:p>
    <w:p>
      <w:pPr>
        <w:pStyle w:val="style0"/>
        <w:spacing w:after="0" w:lineRule="auto" w:line="240"/>
        <w:ind w:firstLine="720"/>
        <w:rPr/>
      </w:pPr>
      <w:r>
        <w:rPr>
          <w:b/>
        </w:rPr>
        <w:t>Reason (R):</w:t>
      </w:r>
      <w:r>
        <w:t xml:space="preserve"> Participles are formed from verbs and can have “-</w:t>
      </w:r>
      <w:r>
        <w:t>ing</w:t>
      </w:r>
      <w:r>
        <w:t>,” “-ed,” or “-</w:t>
      </w:r>
      <w:r>
        <w:t>en</w:t>
      </w:r>
      <w:r>
        <w:t>” endings.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/>
      </w:pPr>
      <w:r>
        <w:t>(a) Both A and R are true, and R is the correct explanation of A.</w:t>
      </w:r>
    </w:p>
    <w:p>
      <w:pPr>
        <w:pStyle w:val="style0"/>
        <w:spacing w:after="0" w:lineRule="auto" w:line="240"/>
        <w:rPr/>
      </w:pPr>
      <w:r>
        <w:t>(b) Both A and R are true, but R is not the correct explanation of A.</w:t>
      </w:r>
    </w:p>
    <w:p>
      <w:pPr>
        <w:pStyle w:val="style0"/>
        <w:spacing w:after="0" w:lineRule="auto" w:line="240"/>
        <w:rPr/>
      </w:pPr>
      <w:r>
        <w:t>(c) A is true, but R is false.</w:t>
      </w:r>
    </w:p>
    <w:p>
      <w:pPr>
        <w:pStyle w:val="style0"/>
        <w:spacing w:after="0" w:lineRule="auto" w:line="240"/>
        <w:rPr/>
      </w:pPr>
      <w:r>
        <w:t>(d) A is false, and R is true.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/>
      </w:pPr>
      <w:r>
        <w:t>6</w:t>
      </w:r>
      <w:r>
        <w:t xml:space="preserve">. </w:t>
      </w:r>
      <w:r>
        <w:tab/>
      </w:r>
      <w:r>
        <w:rPr>
          <w:b/>
        </w:rPr>
        <w:t>Assertion (A):</w:t>
      </w:r>
      <w:r>
        <w:t xml:space="preserve"> Adjective phrases can only modify nouns or pronouns.</w:t>
      </w:r>
    </w:p>
    <w:p>
      <w:pPr>
        <w:pStyle w:val="style0"/>
        <w:spacing w:after="0" w:lineRule="auto" w:line="240"/>
        <w:ind w:firstLine="720"/>
        <w:rPr/>
      </w:pPr>
      <w:r>
        <w:rPr>
          <w:b/>
        </w:rPr>
        <w:t>Reason (R):</w:t>
      </w:r>
      <w:r>
        <w:t xml:space="preserve"> An adjective phrase consists of an adjective and all its modifiers.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/>
      </w:pPr>
      <w:r>
        <w:t>(a) Both A and R are true, and R is the correct explanation of A.</w:t>
      </w:r>
    </w:p>
    <w:p>
      <w:pPr>
        <w:pStyle w:val="style0"/>
        <w:spacing w:after="0" w:lineRule="auto" w:line="240"/>
        <w:rPr/>
      </w:pPr>
      <w:r>
        <w:t>(b) Both A and R are true, but R is not the correct explanation of A.</w:t>
      </w:r>
    </w:p>
    <w:p>
      <w:pPr>
        <w:pStyle w:val="style0"/>
        <w:spacing w:after="0" w:lineRule="auto" w:line="240"/>
        <w:rPr/>
      </w:pPr>
      <w:r>
        <w:t>(c) A is true, but R is false.</w:t>
      </w:r>
    </w:p>
    <w:p>
      <w:pPr>
        <w:pStyle w:val="style0"/>
        <w:spacing w:after="0" w:lineRule="auto" w:line="240"/>
        <w:rPr/>
      </w:pPr>
      <w:r>
        <w:t>(d) A is false, and R is true.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/>
      </w:pPr>
      <w:r>
        <w:t>7</w:t>
      </w:r>
      <w:r>
        <w:t xml:space="preserve">. </w:t>
      </w:r>
      <w:r>
        <w:tab/>
      </w:r>
      <w:r>
        <w:rPr>
          <w:b/>
        </w:rPr>
        <w:t>Assertion (A):</w:t>
      </w:r>
      <w:r>
        <w:t xml:space="preserve"> Modal auxiliaries do not change form according to the subject.</w:t>
      </w:r>
    </w:p>
    <w:p>
      <w:pPr>
        <w:pStyle w:val="style0"/>
        <w:spacing w:after="0" w:lineRule="auto" w:line="240"/>
        <w:ind w:firstLine="720"/>
        <w:rPr/>
      </w:pPr>
      <w:r>
        <w:rPr>
          <w:b/>
        </w:rPr>
        <w:t>Reason (R):</w:t>
      </w:r>
      <w:r>
        <w:t xml:space="preserve"> Modal </w:t>
      </w:r>
      <w:r>
        <w:t>auxiliaries</w:t>
      </w:r>
      <w:r>
        <w:t xml:space="preserve"> express necessity, possibility, or permission.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/>
      </w:pPr>
      <w:r>
        <w:t>(a) Both A and R are true, and R is the correct explanation of A.</w:t>
      </w:r>
    </w:p>
    <w:p>
      <w:pPr>
        <w:pStyle w:val="style0"/>
        <w:spacing w:after="0" w:lineRule="auto" w:line="240"/>
        <w:rPr/>
      </w:pPr>
      <w:r>
        <w:t>(b) Both A and R are true, but R is not the correct explanation of A.</w:t>
      </w:r>
    </w:p>
    <w:p>
      <w:pPr>
        <w:pStyle w:val="style0"/>
        <w:spacing w:after="0" w:lineRule="auto" w:line="240"/>
        <w:rPr/>
      </w:pPr>
      <w:r>
        <w:t>(c) A is true, but R is false.</w:t>
      </w:r>
    </w:p>
    <w:p>
      <w:pPr>
        <w:pStyle w:val="style0"/>
        <w:spacing w:after="0" w:lineRule="auto" w:line="240"/>
        <w:rPr/>
      </w:pPr>
      <w:r>
        <w:t>(d) A is false, and R is true.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/>
      </w:pPr>
      <w:r>
        <w:t>8</w:t>
      </w:r>
      <w:r>
        <w:t xml:space="preserve">. </w:t>
      </w:r>
      <w:r>
        <w:tab/>
      </w:r>
      <w:r>
        <w:rPr>
          <w:b/>
        </w:rPr>
        <w:t>Assertion (A):</w:t>
      </w:r>
      <w:r>
        <w:t xml:space="preserve"> Complex sentences contain one main clause and one or more subordinate clauses.</w:t>
      </w:r>
    </w:p>
    <w:p>
      <w:pPr>
        <w:pStyle w:val="style0"/>
        <w:spacing w:after="0" w:lineRule="auto" w:line="240"/>
        <w:ind w:firstLine="720"/>
        <w:rPr/>
      </w:pPr>
      <w:r>
        <w:rPr>
          <w:b/>
        </w:rPr>
        <w:t>Reason (R):</w:t>
      </w:r>
      <w:r>
        <w:t xml:space="preserve"> Subordinate clauses can function as nouns, adjectives, or adverbs in complex sentences.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/>
      </w:pPr>
      <w:r>
        <w:t>(a) Both A and R are true, and R is the correct explanation of A.</w:t>
      </w:r>
    </w:p>
    <w:p>
      <w:pPr>
        <w:pStyle w:val="style0"/>
        <w:spacing w:after="0" w:lineRule="auto" w:line="240"/>
        <w:rPr/>
      </w:pPr>
      <w:r>
        <w:t>(b) Both A and R are true, but R is not the correct explanation of A.</w:t>
      </w:r>
    </w:p>
    <w:p>
      <w:pPr>
        <w:pStyle w:val="style0"/>
        <w:spacing w:after="0" w:lineRule="auto" w:line="240"/>
        <w:rPr/>
      </w:pPr>
      <w:r>
        <w:t>(c) A is true, but R is false.</w:t>
      </w:r>
    </w:p>
    <w:p>
      <w:pPr>
        <w:pStyle w:val="style0"/>
        <w:spacing w:after="0" w:lineRule="auto" w:line="240"/>
        <w:rPr/>
      </w:pPr>
      <w:r>
        <w:t>(d) A is false, and R is true.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ind w:left="720" w:hanging="720"/>
        <w:rPr/>
      </w:pPr>
      <w:r>
        <w:t>9</w:t>
      </w:r>
      <w:r>
        <w:t xml:space="preserve">. </w:t>
      </w:r>
      <w:r>
        <w:tab/>
      </w:r>
      <w:r>
        <w:rPr>
          <w:b/>
        </w:rPr>
        <w:t>Assertion (A):</w:t>
      </w:r>
      <w:r>
        <w:t xml:space="preserve"> A complement provides additional information that is essential to complete the meaning of a sentence.</w:t>
      </w:r>
    </w:p>
    <w:p>
      <w:pPr>
        <w:pStyle w:val="style0"/>
        <w:spacing w:after="0" w:lineRule="auto" w:line="240"/>
        <w:ind w:firstLine="720"/>
        <w:rPr/>
      </w:pPr>
      <w:r>
        <w:rPr>
          <w:b/>
        </w:rPr>
        <w:t>Reason (R):</w:t>
      </w:r>
      <w:r>
        <w:t xml:space="preserve"> Complements are always objects.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/>
      </w:pPr>
      <w:r>
        <w:t>(a) Both A and R are true, and R is the correct explanation of A.</w:t>
      </w:r>
    </w:p>
    <w:p>
      <w:pPr>
        <w:pStyle w:val="style0"/>
        <w:spacing w:after="0" w:lineRule="auto" w:line="240"/>
        <w:rPr/>
      </w:pPr>
      <w:r>
        <w:t>(b) Both A and R are true, but R is not the correct explanation of A.</w:t>
      </w:r>
    </w:p>
    <w:p>
      <w:pPr>
        <w:pStyle w:val="style0"/>
        <w:spacing w:after="0" w:lineRule="auto" w:line="240"/>
        <w:rPr/>
      </w:pPr>
      <w:r>
        <w:t>(c) A is true, but R is false.</w:t>
      </w:r>
    </w:p>
    <w:p>
      <w:pPr>
        <w:pStyle w:val="style0"/>
        <w:spacing w:after="0" w:lineRule="auto" w:line="240"/>
        <w:rPr/>
      </w:pPr>
      <w:r>
        <w:t>(d) A is false, and R is true.</w:t>
      </w:r>
    </w:p>
    <w:p>
      <w:pPr>
        <w:pStyle w:val="style0"/>
        <w:spacing w:after="0" w:lineRule="auto" w:line="240"/>
        <w:rPr/>
      </w:pPr>
    </w:p>
    <w:p>
      <w:pPr>
        <w:pStyle w:val="style0"/>
        <w:rPr/>
      </w:pPr>
    </w:p>
    <w:p>
      <w:pPr>
        <w:pStyle w:val="style0"/>
        <w:spacing w:after="0" w:lineRule="auto" w:line="240"/>
        <w:rPr/>
      </w:pPr>
      <w:r>
        <w:t>10</w:t>
      </w:r>
      <w:r>
        <w:t xml:space="preserve">. </w:t>
      </w:r>
      <w:r>
        <w:tab/>
      </w:r>
      <w:r>
        <w:rPr>
          <w:b/>
        </w:rPr>
        <w:t>Assertion (A):</w:t>
      </w:r>
      <w:r>
        <w:t xml:space="preserve"> An adverb clause modifies an adjective, verb, or another adverb.</w:t>
      </w:r>
    </w:p>
    <w:p>
      <w:pPr>
        <w:pStyle w:val="style0"/>
        <w:spacing w:after="0" w:lineRule="auto" w:line="240"/>
        <w:ind w:firstLine="720"/>
        <w:rPr/>
      </w:pPr>
      <w:r>
        <w:rPr>
          <w:b/>
        </w:rPr>
        <w:t>Reason (R):</w:t>
      </w:r>
      <w:r>
        <w:t xml:space="preserve"> Adverb clauses often begin with subordinating conjunctions like "although" and "because."</w:t>
      </w:r>
    </w:p>
    <w:p>
      <w:pPr>
        <w:pStyle w:val="style0"/>
        <w:ind w:firstLine="720"/>
        <w:rPr/>
      </w:pPr>
    </w:p>
    <w:p>
      <w:pPr>
        <w:pStyle w:val="style0"/>
        <w:spacing w:after="0" w:lineRule="auto" w:line="240"/>
        <w:rPr/>
      </w:pPr>
      <w:r>
        <w:t>(a) Both A and R are true, and R is the correct explanation of A.</w:t>
      </w:r>
    </w:p>
    <w:p>
      <w:pPr>
        <w:pStyle w:val="style0"/>
        <w:spacing w:after="0" w:lineRule="auto" w:line="240"/>
        <w:rPr/>
      </w:pPr>
      <w:r>
        <w:t>(b) Both A and R are true, but R is not the correct explanation of A.</w:t>
      </w:r>
    </w:p>
    <w:p>
      <w:pPr>
        <w:pStyle w:val="style0"/>
        <w:spacing w:after="0" w:lineRule="auto" w:line="240"/>
        <w:rPr/>
      </w:pPr>
      <w:r>
        <w:t>(c) A is true, but R is false.</w:t>
      </w:r>
    </w:p>
    <w:p>
      <w:pPr>
        <w:pStyle w:val="style0"/>
        <w:spacing w:after="0" w:lineRule="auto" w:line="240"/>
        <w:rPr/>
      </w:pPr>
      <w:r>
        <w:t>(d) A is false, and R is true.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/>
      </w:pPr>
      <w:r>
        <w:t>1</w:t>
      </w:r>
      <w:r>
        <w:rPr>
          <w:lang w:val="en-US"/>
        </w:rPr>
        <w:t>1</w:t>
      </w:r>
      <w:r>
        <w:t xml:space="preserve">. </w:t>
      </w:r>
      <w:r>
        <w:rPr>
          <w:b/>
          <w:bCs/>
        </w:rPr>
        <w:t>Spot the error in compound preposition usage.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/>
      </w:pPr>
      <w:r>
        <w:rPr>
          <w:lang w:val="en-US"/>
        </w:rPr>
        <w:t>a</w:t>
      </w:r>
      <w:r>
        <w:t>) He lives near the park.</w:t>
      </w:r>
    </w:p>
    <w:p>
      <w:pPr>
        <w:pStyle w:val="style0"/>
        <w:spacing w:after="0" w:lineRule="auto" w:line="240"/>
        <w:rPr/>
      </w:pPr>
      <w:r>
        <w:rPr>
          <w:lang w:val="en-US"/>
        </w:rPr>
        <w:t>b</w:t>
      </w:r>
      <w:r>
        <w:t>) She lives in front of me.</w:t>
      </w:r>
    </w:p>
    <w:p>
      <w:pPr>
        <w:pStyle w:val="style0"/>
        <w:spacing w:after="0" w:lineRule="auto" w:line="240"/>
        <w:rPr/>
      </w:pPr>
      <w:r>
        <w:rPr>
          <w:lang w:val="en-US"/>
        </w:rPr>
        <w:t>c</w:t>
      </w:r>
      <w:r>
        <w:t>) He is standing in middle of the road.</w:t>
      </w:r>
    </w:p>
    <w:p>
      <w:pPr>
        <w:pStyle w:val="style0"/>
        <w:spacing w:after="0" w:lineRule="auto" w:line="240"/>
        <w:rPr/>
      </w:pPr>
      <w:r>
        <w:rPr>
          <w:lang w:val="en-US"/>
        </w:rPr>
        <w:t>d</w:t>
      </w:r>
      <w:r>
        <w:t>) The store is next to the mall.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/>
      </w:pPr>
      <w:r>
        <w:t>1</w:t>
      </w:r>
      <w:r>
        <w:rPr>
          <w:lang w:val="en-US"/>
        </w:rPr>
        <w:t>2.</w:t>
      </w:r>
      <w:r>
        <w:t xml:space="preserve"> </w:t>
      </w:r>
      <w:r>
        <w:rPr>
          <w:b/>
          <w:bCs/>
        </w:rPr>
        <w:t>Identify the correct correlative conjunction usage.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/>
      </w:pPr>
      <w:r>
        <w:rPr>
          <w:lang w:val="en-US"/>
        </w:rPr>
        <w:t>a</w:t>
      </w:r>
      <w:r>
        <w:t>) Either she nor he is coming.</w:t>
      </w:r>
    </w:p>
    <w:p>
      <w:pPr>
        <w:pStyle w:val="style0"/>
        <w:spacing w:after="0" w:lineRule="auto" w:line="240"/>
        <w:rPr/>
      </w:pPr>
      <w:r>
        <w:rPr>
          <w:lang w:val="en-US"/>
        </w:rPr>
        <w:t>b</w:t>
      </w:r>
      <w:r>
        <w:t>) Neither she or he is arriving.</w:t>
      </w:r>
    </w:p>
    <w:p>
      <w:pPr>
        <w:pStyle w:val="style0"/>
        <w:spacing w:after="0" w:lineRule="auto" w:line="240"/>
        <w:rPr/>
      </w:pPr>
      <w:r>
        <w:rPr>
          <w:lang w:val="en-US"/>
        </w:rPr>
        <w:t>c</w:t>
      </w:r>
      <w:r>
        <w:t>) Either she or he is arriving.</w:t>
      </w:r>
    </w:p>
    <w:p>
      <w:pPr>
        <w:pStyle w:val="style0"/>
        <w:spacing w:after="0" w:lineRule="auto" w:line="240"/>
        <w:rPr/>
      </w:pPr>
      <w:r>
        <w:rPr>
          <w:lang w:val="en-US"/>
        </w:rPr>
        <w:t>d</w:t>
      </w:r>
      <w:r>
        <w:t>) Neither she or either he is arriving.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/>
      </w:pPr>
      <w:r>
        <w:t>1</w:t>
      </w:r>
      <w:r>
        <w:rPr>
          <w:lang w:val="en-US"/>
        </w:rPr>
        <w:t>3</w:t>
      </w:r>
      <w:r>
        <w:t xml:space="preserve">. </w:t>
      </w:r>
      <w:r>
        <w:rPr>
          <w:b/>
          <w:bCs/>
        </w:rPr>
        <w:t>Choose the sentence where "to" functions as an infinitive.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/>
      </w:pPr>
      <w:r>
        <w:rPr>
          <w:lang w:val="en-US"/>
        </w:rPr>
        <w:t>a</w:t>
      </w:r>
      <w:r>
        <w:t>) She wants to sing.</w:t>
      </w:r>
    </w:p>
    <w:p>
      <w:pPr>
        <w:pStyle w:val="style0"/>
        <w:spacing w:after="0" w:lineRule="auto" w:line="240"/>
        <w:rPr/>
      </w:pPr>
      <w:r>
        <w:rPr>
          <w:lang w:val="en-US"/>
        </w:rPr>
        <w:t>b</w:t>
      </w:r>
      <w:r>
        <w:t>) She goes to her.</w:t>
      </w:r>
    </w:p>
    <w:p>
      <w:pPr>
        <w:pStyle w:val="style0"/>
        <w:spacing w:after="0" w:lineRule="auto" w:line="240"/>
        <w:rPr/>
      </w:pPr>
      <w:r>
        <w:rPr>
          <w:lang w:val="en-US"/>
        </w:rPr>
        <w:t>c</w:t>
      </w:r>
      <w:r>
        <w:t>) She</w:t>
      </w:r>
      <w:r>
        <w:t xml:space="preserve"> said it</w:t>
      </w:r>
      <w:r>
        <w:t xml:space="preserve"> to the friend.</w:t>
      </w:r>
    </w:p>
    <w:p>
      <w:pPr>
        <w:pStyle w:val="style0"/>
        <w:spacing w:after="0" w:lineRule="auto" w:line="240"/>
        <w:rPr/>
      </w:pPr>
      <w:r>
        <w:rPr>
          <w:lang w:val="en-US"/>
        </w:rPr>
        <w:t>d</w:t>
      </w:r>
      <w:r>
        <w:t xml:space="preserve">) She </w:t>
      </w:r>
      <w:r>
        <w:t>prefers tea to coffee</w:t>
      </w:r>
      <w:r>
        <w:t>.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>
          <w:b/>
          <w:bCs/>
        </w:rPr>
      </w:pPr>
      <w:r>
        <w:t>1</w:t>
      </w:r>
      <w:r>
        <w:rPr>
          <w:lang w:val="en-US"/>
        </w:rPr>
        <w:t>4</w:t>
      </w:r>
      <w:r>
        <w:t xml:space="preserve">. </w:t>
      </w:r>
      <w:r>
        <w:rPr>
          <w:b/>
          <w:bCs/>
        </w:rPr>
        <w:t>Choose the Correct Adjective Phrase:</w:t>
      </w:r>
    </w:p>
    <w:p>
      <w:pPr>
        <w:pStyle w:val="style0"/>
        <w:spacing w:after="0" w:lineRule="auto" w:line="240"/>
        <w:rPr>
          <w:b/>
          <w:bCs/>
        </w:rPr>
      </w:pPr>
      <w:r>
        <w:rPr>
          <w:b/>
          <w:bCs/>
        </w:rPr>
        <w:t>"The room was filled with a glow brighter than sunlight."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/>
      </w:pPr>
      <w:r>
        <w:t>a) The room</w:t>
      </w:r>
    </w:p>
    <w:p>
      <w:pPr>
        <w:pStyle w:val="style0"/>
        <w:spacing w:after="0" w:lineRule="auto" w:line="240"/>
        <w:rPr/>
      </w:pPr>
      <w:r>
        <w:t>b) filled with a glow</w:t>
      </w:r>
    </w:p>
    <w:p>
      <w:pPr>
        <w:pStyle w:val="style0"/>
        <w:spacing w:after="0" w:lineRule="auto" w:line="240"/>
        <w:rPr/>
      </w:pPr>
      <w:r>
        <w:t>c) brighter than sunlight</w:t>
      </w:r>
    </w:p>
    <w:p>
      <w:pPr>
        <w:pStyle w:val="style0"/>
        <w:spacing w:after="0" w:lineRule="auto" w:line="240"/>
        <w:rPr/>
      </w:pPr>
      <w:r>
        <w:t>d) was filled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>
          <w:b/>
          <w:bCs/>
        </w:rPr>
      </w:pPr>
      <w:r>
        <w:t>1</w:t>
      </w:r>
      <w:r>
        <w:rPr>
          <w:lang w:val="en-US"/>
        </w:rPr>
        <w:t>5</w:t>
      </w:r>
      <w:r>
        <w:t xml:space="preserve">. </w:t>
      </w:r>
      <w:r>
        <w:rPr>
          <w:b/>
          <w:bCs/>
        </w:rPr>
        <w:t>Correct the Error:</w:t>
      </w:r>
    </w:p>
    <w:p>
      <w:pPr>
        <w:pStyle w:val="style0"/>
        <w:spacing w:after="0" w:lineRule="auto" w:line="240"/>
        <w:rPr>
          <w:b/>
          <w:bCs/>
        </w:rPr>
      </w:pPr>
      <w:r>
        <w:rPr>
          <w:b/>
          <w:bCs/>
        </w:rPr>
        <w:t>Identify the mistake in this sentence: "Despite of his efforts, he failed."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/>
      </w:pPr>
      <w:r>
        <w:t>a) Despite</w:t>
      </w:r>
    </w:p>
    <w:p>
      <w:pPr>
        <w:pStyle w:val="style0"/>
        <w:spacing w:after="0" w:lineRule="auto" w:line="240"/>
        <w:rPr/>
      </w:pPr>
      <w:r>
        <w:t>b) of his efforts</w:t>
      </w:r>
    </w:p>
    <w:p>
      <w:pPr>
        <w:pStyle w:val="style0"/>
        <w:spacing w:after="0" w:lineRule="auto" w:line="240"/>
        <w:rPr/>
      </w:pPr>
      <w:r>
        <w:t>c) he failed</w:t>
      </w:r>
    </w:p>
    <w:p>
      <w:pPr>
        <w:pStyle w:val="style0"/>
        <w:spacing w:after="0" w:lineRule="auto" w:line="240"/>
        <w:rPr/>
      </w:pPr>
      <w:r>
        <w:t xml:space="preserve">d) </w:t>
      </w:r>
      <w:r>
        <w:t>Both (a) and (c)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>
          <w:b/>
          <w:bCs/>
        </w:rPr>
      </w:pPr>
      <w:r>
        <w:rPr>
          <w:lang w:val="en-US"/>
        </w:rPr>
        <w:t>16</w:t>
      </w:r>
      <w:r>
        <w:t xml:space="preserve">. </w:t>
      </w:r>
      <w:r>
        <w:rPr>
          <w:b/>
          <w:bCs/>
        </w:rPr>
        <w:t>Choose the</w:t>
      </w:r>
      <w:r>
        <w:rPr>
          <w:b/>
          <w:bCs/>
        </w:rPr>
        <w:t xml:space="preserve"> Direct</w:t>
      </w:r>
      <w:r>
        <w:rPr>
          <w:b/>
          <w:bCs/>
        </w:rPr>
        <w:t xml:space="preserve"> Object:</w:t>
      </w:r>
    </w:p>
    <w:p>
      <w:pPr>
        <w:pStyle w:val="style0"/>
        <w:spacing w:after="0" w:lineRule="auto" w:line="240"/>
        <w:rPr>
          <w:b/>
          <w:bCs/>
        </w:rPr>
      </w:pPr>
      <w:r>
        <w:rPr>
          <w:b/>
          <w:bCs/>
        </w:rPr>
        <w:t>"The teacher gave the students homework."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/>
      </w:pPr>
      <w:r>
        <w:t>a) teacher</w:t>
      </w:r>
    </w:p>
    <w:p>
      <w:pPr>
        <w:pStyle w:val="style0"/>
        <w:spacing w:after="0" w:lineRule="auto" w:line="240"/>
        <w:rPr/>
      </w:pPr>
      <w:r>
        <w:t>b) gave</w:t>
      </w:r>
    </w:p>
    <w:p>
      <w:pPr>
        <w:pStyle w:val="style0"/>
        <w:spacing w:after="0" w:lineRule="auto" w:line="240"/>
        <w:rPr/>
      </w:pPr>
      <w:r>
        <w:t>c) students</w:t>
      </w:r>
    </w:p>
    <w:p>
      <w:pPr>
        <w:pStyle w:val="style0"/>
        <w:spacing w:after="0" w:lineRule="auto" w:line="240"/>
        <w:rPr/>
      </w:pPr>
      <w:r>
        <w:t>d) homework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>
          <w:b/>
          <w:bCs/>
        </w:rPr>
      </w:pPr>
      <w:r>
        <w:rPr>
          <w:b/>
          <w:bCs/>
          <w:lang w:val="en-US"/>
        </w:rPr>
        <w:t xml:space="preserve">17. </w:t>
      </w:r>
      <w:r>
        <w:rPr>
          <w:b/>
          <w:bCs/>
        </w:rPr>
        <w:t>Identify the Complement:</w:t>
      </w:r>
    </w:p>
    <w:p>
      <w:pPr>
        <w:pStyle w:val="style0"/>
        <w:spacing w:after="0" w:lineRule="auto" w:line="240"/>
        <w:rPr>
          <w:b/>
          <w:bCs/>
        </w:rPr>
      </w:pPr>
      <w:r>
        <w:rPr>
          <w:b/>
          <w:bCs/>
        </w:rPr>
        <w:t>"She was appointed captain of the team."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/>
      </w:pPr>
      <w:r>
        <w:t>a) She</w:t>
      </w:r>
    </w:p>
    <w:p>
      <w:pPr>
        <w:pStyle w:val="style0"/>
        <w:spacing w:after="0" w:lineRule="auto" w:line="240"/>
        <w:rPr/>
      </w:pPr>
      <w:r>
        <w:t>b) was appointed</w:t>
      </w:r>
    </w:p>
    <w:p>
      <w:pPr>
        <w:pStyle w:val="style0"/>
        <w:spacing w:after="0" w:lineRule="auto" w:line="240"/>
        <w:rPr/>
      </w:pPr>
      <w:r>
        <w:t>c) captain of the team</w:t>
      </w:r>
    </w:p>
    <w:p>
      <w:pPr>
        <w:pStyle w:val="style0"/>
        <w:spacing w:after="0" w:lineRule="auto" w:line="240"/>
        <w:rPr/>
      </w:pPr>
      <w:r>
        <w:t>d) appointed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/>
      </w:pPr>
      <w:r>
        <w:rPr>
          <w:lang w:val="en-US"/>
        </w:rPr>
        <w:t>18</w:t>
      </w:r>
      <w:r>
        <w:t xml:space="preserve">. </w:t>
      </w:r>
      <w:r>
        <w:t>Find the error part in the following sentence</w:t>
      </w:r>
      <w:r>
        <w:t>. If there is No error choose the option accordingly.</w:t>
      </w:r>
    </w:p>
    <w:p>
      <w:pPr>
        <w:pStyle w:val="style0"/>
        <w:spacing w:after="0" w:lineRule="auto" w:line="240"/>
        <w:rPr>
          <w:b/>
          <w:bCs/>
        </w:rPr>
      </w:pPr>
      <w:r>
        <w:rPr>
          <w:b/>
          <w:bCs/>
        </w:rPr>
        <w:t>He is thinking of (1)/ to leave this job (2)/ and going abroad.</w:t>
      </w:r>
      <w:r>
        <w:rPr>
          <w:b/>
          <w:bCs/>
        </w:rPr>
        <w:t xml:space="preserve"> </w:t>
      </w:r>
      <w:r>
        <w:rPr>
          <w:b/>
          <w:bCs/>
        </w:rPr>
        <w:t>(3)/ No Error (4)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/>
      </w:pPr>
      <w:r>
        <w:t>a) 2</w:t>
      </w:r>
    </w:p>
    <w:p>
      <w:pPr>
        <w:pStyle w:val="style0"/>
        <w:spacing w:after="0" w:lineRule="auto" w:line="240"/>
        <w:rPr/>
      </w:pPr>
      <w:r>
        <w:t>b) 1</w:t>
      </w:r>
    </w:p>
    <w:p>
      <w:pPr>
        <w:pStyle w:val="style0"/>
        <w:spacing w:after="0" w:lineRule="auto" w:line="240"/>
        <w:rPr/>
      </w:pPr>
      <w:r>
        <w:t>c) 4</w:t>
      </w:r>
    </w:p>
    <w:p>
      <w:pPr>
        <w:pStyle w:val="style0"/>
        <w:spacing w:after="0" w:lineRule="auto" w:line="240"/>
        <w:rPr/>
      </w:pPr>
      <w:r>
        <w:t>d) 3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>
          <w:b/>
          <w:bCs/>
        </w:rPr>
      </w:pPr>
      <w:r>
        <w:rPr>
          <w:lang w:val="en-US"/>
        </w:rPr>
        <w:t>19</w:t>
      </w:r>
      <w:r>
        <w:t xml:space="preserve">. </w:t>
      </w:r>
      <w:r>
        <w:rPr>
          <w:b/>
          <w:bCs/>
        </w:rPr>
        <w:t>Synthesize the sentences:</w:t>
      </w:r>
    </w:p>
    <w:p>
      <w:pPr>
        <w:pStyle w:val="style0"/>
        <w:spacing w:after="0" w:lineRule="auto" w:line="240"/>
        <w:rPr>
          <w:b/>
          <w:bCs/>
        </w:rPr>
      </w:pPr>
      <w:r>
        <w:rPr>
          <w:b/>
          <w:bCs/>
        </w:rPr>
        <w:t>"He was injured in the accident. He continued to work."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/>
      </w:pPr>
      <w:r>
        <w:t>a) Despite his injury, he continued to work.</w:t>
      </w:r>
    </w:p>
    <w:p>
      <w:pPr>
        <w:pStyle w:val="style0"/>
        <w:spacing w:after="0" w:lineRule="auto" w:line="240"/>
        <w:rPr/>
      </w:pPr>
      <w:r>
        <w:t xml:space="preserve">b) He continued to </w:t>
      </w:r>
      <w:r>
        <w:t>work,</w:t>
      </w:r>
      <w:r>
        <w:t xml:space="preserve"> he was injured in the accident.</w:t>
      </w:r>
    </w:p>
    <w:p>
      <w:pPr>
        <w:pStyle w:val="style0"/>
        <w:spacing w:after="0" w:lineRule="auto" w:line="240"/>
        <w:rPr/>
      </w:pPr>
      <w:r>
        <w:t>c) His injury was because he continued to work.</w:t>
      </w:r>
    </w:p>
    <w:p>
      <w:pPr>
        <w:pStyle w:val="style0"/>
        <w:spacing w:after="0" w:lineRule="auto" w:line="240"/>
        <w:rPr/>
      </w:pPr>
      <w:r>
        <w:t>d) He continued to work and was injured in the accident.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>
          <w:b/>
          <w:bCs/>
        </w:rPr>
      </w:pPr>
      <w:r>
        <w:t>2</w:t>
      </w:r>
      <w:r>
        <w:rPr>
          <w:lang w:val="en-US"/>
        </w:rPr>
        <w:t>0.</w:t>
      </w:r>
      <w:r>
        <w:rPr>
          <w:b/>
          <w:bCs/>
        </w:rPr>
        <w:t xml:space="preserve"> Synthesize the sentences:</w:t>
      </w:r>
    </w:p>
    <w:p>
      <w:pPr>
        <w:pStyle w:val="style0"/>
        <w:spacing w:after="0" w:lineRule="auto" w:line="240"/>
        <w:rPr>
          <w:b/>
          <w:bCs/>
        </w:rPr>
      </w:pPr>
      <w:r>
        <w:rPr>
          <w:b/>
          <w:bCs/>
        </w:rPr>
        <w:t>"He must hurry. He will miss the bus."</w:t>
      </w: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/>
      </w:pPr>
      <w:r>
        <w:t>a) He must hurry, or he will miss the bus.</w:t>
      </w:r>
    </w:p>
    <w:p>
      <w:pPr>
        <w:pStyle w:val="style0"/>
        <w:spacing w:after="0" w:lineRule="auto" w:line="240"/>
        <w:rPr/>
      </w:pPr>
      <w:r>
        <w:t>b) He will miss the bus as he must hurry.</w:t>
      </w:r>
    </w:p>
    <w:p>
      <w:pPr>
        <w:pStyle w:val="style0"/>
        <w:spacing w:after="0" w:lineRule="auto" w:line="240"/>
        <w:rPr/>
      </w:pPr>
      <w:r>
        <w:t>c) Hurrying, he must miss the bus.</w:t>
      </w:r>
    </w:p>
    <w:p>
      <w:pPr>
        <w:pStyle w:val="style0"/>
        <w:spacing w:after="0" w:lineRule="auto" w:line="240"/>
        <w:rPr/>
      </w:pPr>
      <w:r>
        <w:t>d) He must hurry for missing the bus.</w:t>
      </w:r>
    </w:p>
    <w:p>
      <w:pPr>
        <w:pStyle w:val="style0"/>
        <w:spacing w:after="0" w:lineRule="auto" w:line="240"/>
        <w:rPr/>
      </w:pPr>
    </w:p>
    <w:sectPr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79E4BF7C"/>
    <w:lvl w:ilvl="0" w:tplc="6C5A5B68">
      <w:start w:val="1"/>
      <w:numFmt w:val="decimal"/>
      <w:lvlText w:val="%1."/>
      <w:lvlJc w:val="left"/>
      <w:pPr>
        <w:ind w:left="720" w:hanging="360"/>
      </w:pPr>
      <w:rPr>
        <w:rFonts w:hint="default"/>
        <w:b w:val="false"/>
        <w:bCs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AE56C950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56FA469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8378F218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2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Vrinda" w:eastAsia="Calibri" w:hAnsi="Calibri"/>
        <w:kern w:val="2"/>
        <w:sz w:val="22"/>
        <w:szCs w:val="22"/>
        <w:lang w:val="en-IN" w:bidi="ar-SA" w:eastAsia="en-US"/>
        <w14:ligatures xmlns:w14="http://schemas.microsoft.com/office/word/2010/wordml" w14:val="standardContextual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2071</TotalTime>
  <Words>1128</Words>
  <Pages>4</Pages>
  <Characters>4725</Characters>
  <Application>WPS Office</Application>
  <DocSecurity>0</DocSecurity>
  <Paragraphs>168</Paragraphs>
  <ScaleCrop>false</ScaleCrop>
  <LinksUpToDate>false</LinksUpToDate>
  <CharactersWithSpaces>5743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2024-10-31T17:48:00Z</dcterms:created>
  <dc:creator>TANMOY SAHA</dc:creator>
  <lastModifiedBy>CPH2285</lastModifiedBy>
  <dcterms:modified xsi:type="dcterms:W3CDTF">2024-11-04T14:34:49Z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04d2d20abe434dfba33eb29b40722401</vt:lpwstr>
  </property>
</Properties>
</file>